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2BC" w:rsidRDefault="008202BC" w:rsidP="008202B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133350</wp:posOffset>
            </wp:positionV>
            <wp:extent cx="687705" cy="857885"/>
            <wp:effectExtent l="0" t="0" r="0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203" w:rsidRDefault="006F2203" w:rsidP="008202BC"/>
    <w:p w:rsidR="008202BC" w:rsidRDefault="008202BC" w:rsidP="008202BC"/>
    <w:p w:rsidR="008202BC" w:rsidRDefault="008202BC" w:rsidP="008202BC">
      <w:pPr>
        <w:jc w:val="center"/>
        <w:rPr>
          <w:b/>
          <w:w w:val="115"/>
          <w:sz w:val="40"/>
          <w:szCs w:val="40"/>
        </w:rPr>
      </w:pPr>
    </w:p>
    <w:p w:rsidR="008202BC" w:rsidRDefault="008202BC" w:rsidP="008202BC">
      <w:pPr>
        <w:jc w:val="center"/>
        <w:rPr>
          <w:b/>
          <w:w w:val="115"/>
          <w:sz w:val="40"/>
          <w:szCs w:val="40"/>
        </w:rPr>
      </w:pPr>
    </w:p>
    <w:p w:rsidR="008202BC" w:rsidRPr="00CF7D26" w:rsidRDefault="008202BC" w:rsidP="008202BC">
      <w:pPr>
        <w:spacing w:before="120"/>
        <w:jc w:val="center"/>
        <w:rPr>
          <w:b/>
          <w:w w:val="115"/>
          <w:sz w:val="40"/>
          <w:szCs w:val="40"/>
        </w:rPr>
      </w:pPr>
      <w:r w:rsidRPr="00CF7D26">
        <w:rPr>
          <w:b/>
          <w:w w:val="115"/>
          <w:sz w:val="40"/>
          <w:szCs w:val="40"/>
        </w:rPr>
        <w:t xml:space="preserve">СОВЕТ ДЕПУТАТОВ </w:t>
      </w:r>
    </w:p>
    <w:p w:rsidR="008202BC" w:rsidRPr="00E67A2F" w:rsidRDefault="008202BC" w:rsidP="008202BC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ГОРОДСКОГО ОКРУГА КОТЕЛЬНИКИ</w:t>
      </w:r>
    </w:p>
    <w:p w:rsidR="008202BC" w:rsidRPr="00E67A2F" w:rsidRDefault="008202BC" w:rsidP="008202BC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МОСКОВСКОЙ ОБЛАСТИ</w:t>
      </w:r>
    </w:p>
    <w:p w:rsidR="008202BC" w:rsidRDefault="008202BC" w:rsidP="00BF2D5C">
      <w:pPr>
        <w:jc w:val="center"/>
        <w:rPr>
          <w:b/>
          <w:w w:val="115"/>
          <w:sz w:val="36"/>
          <w:szCs w:val="36"/>
        </w:rPr>
      </w:pPr>
      <w:r>
        <w:rPr>
          <w:b/>
          <w:w w:val="115"/>
          <w:sz w:val="36"/>
          <w:szCs w:val="36"/>
        </w:rPr>
        <w:t>РЕШЕНИЕ</w:t>
      </w:r>
    </w:p>
    <w:p w:rsidR="00BF2D5C" w:rsidRPr="00E67A2F" w:rsidRDefault="00BF2D5C" w:rsidP="00BF2D5C">
      <w:pPr>
        <w:jc w:val="center"/>
        <w:rPr>
          <w:b/>
          <w:w w:val="115"/>
          <w:sz w:val="36"/>
          <w:szCs w:val="36"/>
        </w:rPr>
      </w:pPr>
    </w:p>
    <w:p w:rsidR="00656AF6" w:rsidRPr="000A5BA6" w:rsidRDefault="000A5BA6" w:rsidP="000A5BA6">
      <w:pPr>
        <w:pStyle w:val="a3"/>
        <w:jc w:val="center"/>
        <w:rPr>
          <w:sz w:val="28"/>
          <w:szCs w:val="28"/>
        </w:rPr>
      </w:pPr>
      <w:r w:rsidRPr="000A5BA6">
        <w:rPr>
          <w:sz w:val="28"/>
          <w:szCs w:val="28"/>
        </w:rPr>
        <w:t>20.02.2024</w:t>
      </w:r>
      <w:r w:rsidR="00656AF6" w:rsidRPr="000A5BA6">
        <w:rPr>
          <w:sz w:val="28"/>
          <w:szCs w:val="28"/>
        </w:rPr>
        <w:t xml:space="preserve"> № </w:t>
      </w:r>
      <w:r w:rsidRPr="000A5BA6">
        <w:rPr>
          <w:sz w:val="28"/>
          <w:szCs w:val="28"/>
        </w:rPr>
        <w:t>2/76</w:t>
      </w:r>
    </w:p>
    <w:p w:rsidR="008202BC" w:rsidRPr="00DE2809" w:rsidRDefault="008202BC" w:rsidP="008202BC">
      <w:pPr>
        <w:pStyle w:val="a3"/>
        <w:jc w:val="center"/>
        <w:rPr>
          <w:w w:val="115"/>
        </w:rPr>
      </w:pPr>
      <w:r w:rsidRPr="00DE2809">
        <w:rPr>
          <w:w w:val="115"/>
        </w:rPr>
        <w:t>г. Котельники</w:t>
      </w:r>
    </w:p>
    <w:p w:rsidR="00991185" w:rsidRDefault="00991185" w:rsidP="008202BC">
      <w:pPr>
        <w:pStyle w:val="ConsPlusTitle"/>
        <w:widowControl/>
        <w:spacing w:line="276" w:lineRule="auto"/>
        <w:ind w:right="1557"/>
        <w:jc w:val="both"/>
        <w:rPr>
          <w:bCs w:val="0"/>
          <w:sz w:val="28"/>
          <w:szCs w:val="28"/>
        </w:rPr>
      </w:pPr>
    </w:p>
    <w:p w:rsidR="00F65574" w:rsidRPr="000A5BA6" w:rsidRDefault="00F65574" w:rsidP="008202BC">
      <w:pPr>
        <w:pStyle w:val="ConsPlusTitle"/>
        <w:widowControl/>
        <w:spacing w:line="276" w:lineRule="auto"/>
        <w:ind w:right="1557"/>
        <w:jc w:val="both"/>
        <w:rPr>
          <w:bCs w:val="0"/>
          <w:sz w:val="28"/>
          <w:szCs w:val="28"/>
        </w:rPr>
      </w:pPr>
      <w:bookmarkStart w:id="0" w:name="_GoBack"/>
      <w:bookmarkEnd w:id="0"/>
    </w:p>
    <w:p w:rsidR="008202BC" w:rsidRPr="000A5BA6" w:rsidRDefault="008202BC" w:rsidP="00991185">
      <w:pPr>
        <w:pStyle w:val="ConsPlusTitle"/>
        <w:widowControl/>
        <w:spacing w:line="276" w:lineRule="auto"/>
        <w:ind w:right="3400"/>
        <w:jc w:val="both"/>
        <w:rPr>
          <w:b w:val="0"/>
          <w:bCs w:val="0"/>
          <w:sz w:val="28"/>
          <w:szCs w:val="28"/>
        </w:rPr>
      </w:pPr>
      <w:r w:rsidRPr="000A5BA6">
        <w:rPr>
          <w:b w:val="0"/>
          <w:bCs w:val="0"/>
          <w:sz w:val="28"/>
          <w:szCs w:val="28"/>
        </w:rPr>
        <w:t xml:space="preserve">О внесении изменений в решение Совета депутатов </w:t>
      </w:r>
      <w:r w:rsidR="00991185" w:rsidRPr="000A5BA6">
        <w:rPr>
          <w:b w:val="0"/>
          <w:bCs w:val="0"/>
          <w:sz w:val="28"/>
          <w:szCs w:val="28"/>
        </w:rPr>
        <w:br/>
      </w:r>
      <w:r w:rsidRPr="000A5BA6">
        <w:rPr>
          <w:b w:val="0"/>
          <w:bCs w:val="0"/>
          <w:sz w:val="28"/>
          <w:szCs w:val="28"/>
        </w:rPr>
        <w:t>от 27.12.2011</w:t>
      </w:r>
      <w:r w:rsidR="00991185" w:rsidRPr="000A5BA6">
        <w:rPr>
          <w:b w:val="0"/>
          <w:bCs w:val="0"/>
          <w:sz w:val="28"/>
          <w:szCs w:val="28"/>
        </w:rPr>
        <w:t xml:space="preserve"> </w:t>
      </w:r>
      <w:r w:rsidRPr="000A5BA6">
        <w:rPr>
          <w:b w:val="0"/>
          <w:bCs w:val="0"/>
          <w:sz w:val="28"/>
          <w:szCs w:val="28"/>
        </w:rPr>
        <w:t xml:space="preserve">№ 255/34 «Об утверждении </w:t>
      </w:r>
      <w:bookmarkStart w:id="1" w:name="_Hlk143847738"/>
      <w:r w:rsidRPr="000A5BA6">
        <w:rPr>
          <w:b w:val="0"/>
          <w:bCs w:val="0"/>
          <w:sz w:val="28"/>
          <w:szCs w:val="28"/>
        </w:rPr>
        <w:t>положений</w:t>
      </w:r>
      <w:r w:rsidRPr="000A5BA6">
        <w:rPr>
          <w:bCs w:val="0"/>
          <w:sz w:val="28"/>
          <w:szCs w:val="28"/>
        </w:rPr>
        <w:t xml:space="preserve"> </w:t>
      </w:r>
      <w:r w:rsidR="00991185" w:rsidRPr="000A5BA6">
        <w:rPr>
          <w:bCs w:val="0"/>
          <w:sz w:val="28"/>
          <w:szCs w:val="28"/>
        </w:rPr>
        <w:br/>
      </w:r>
      <w:r w:rsidRPr="000A5BA6">
        <w:rPr>
          <w:b w:val="0"/>
          <w:bCs w:val="0"/>
          <w:sz w:val="28"/>
          <w:szCs w:val="28"/>
        </w:rPr>
        <w:t>о денежном содержании лиц, замещающих муниципальные должности, должности муниципальной службы</w:t>
      </w:r>
      <w:bookmarkEnd w:id="1"/>
      <w:r w:rsidRPr="000A5BA6">
        <w:rPr>
          <w:b w:val="0"/>
          <w:bCs w:val="0"/>
          <w:sz w:val="28"/>
          <w:szCs w:val="28"/>
        </w:rPr>
        <w:t xml:space="preserve"> и должности, не относящиеся к должностям муниципальной службы, в городском округе Котельники Московской области»</w:t>
      </w:r>
    </w:p>
    <w:p w:rsidR="008202BC" w:rsidRDefault="008202BC" w:rsidP="008202BC">
      <w:pPr>
        <w:pStyle w:val="a3"/>
        <w:spacing w:line="276" w:lineRule="auto"/>
        <w:ind w:right="2945"/>
        <w:rPr>
          <w:sz w:val="28"/>
          <w:szCs w:val="28"/>
        </w:rPr>
      </w:pPr>
    </w:p>
    <w:p w:rsidR="00F65574" w:rsidRPr="000A5BA6" w:rsidRDefault="00F65574" w:rsidP="008202BC">
      <w:pPr>
        <w:pStyle w:val="a3"/>
        <w:spacing w:line="276" w:lineRule="auto"/>
        <w:ind w:right="2945"/>
        <w:rPr>
          <w:sz w:val="28"/>
          <w:szCs w:val="28"/>
        </w:rPr>
      </w:pPr>
    </w:p>
    <w:p w:rsidR="008202BC" w:rsidRPr="000A5BA6" w:rsidRDefault="008202BC" w:rsidP="008202BC">
      <w:pPr>
        <w:pStyle w:val="ConsPlusTitle"/>
        <w:widowControl/>
        <w:spacing w:line="276" w:lineRule="auto"/>
        <w:ind w:firstLine="720"/>
        <w:jc w:val="both"/>
        <w:rPr>
          <w:b w:val="0"/>
          <w:bCs w:val="0"/>
          <w:sz w:val="28"/>
          <w:szCs w:val="28"/>
        </w:rPr>
      </w:pPr>
      <w:r w:rsidRPr="000A5BA6">
        <w:rPr>
          <w:b w:val="0"/>
          <w:bCs w:val="0"/>
          <w:sz w:val="28"/>
          <w:szCs w:val="28"/>
        </w:rPr>
        <w:t xml:space="preserve">В соответствии с Федеральным законом от 02.03.2007 № 25-ФЗ </w:t>
      </w:r>
      <w:r w:rsidRPr="000A5BA6">
        <w:rPr>
          <w:b w:val="0"/>
          <w:bCs w:val="0"/>
          <w:sz w:val="28"/>
          <w:szCs w:val="28"/>
        </w:rPr>
        <w:br/>
        <w:t xml:space="preserve">«О муниципальной службе в Российской Федерации», Законами Московской области от 24.07.2007 № 137/2007-ОЗ «О муниципальной службе в Московской области», Совет депутатов городского округа Котельники </w:t>
      </w:r>
    </w:p>
    <w:p w:rsidR="008202BC" w:rsidRPr="00791A01" w:rsidRDefault="008202BC" w:rsidP="008202BC">
      <w:pPr>
        <w:pStyle w:val="ConsPlusTitle"/>
        <w:widowControl/>
        <w:spacing w:line="276" w:lineRule="auto"/>
        <w:jc w:val="center"/>
        <w:rPr>
          <w:sz w:val="27"/>
          <w:szCs w:val="27"/>
        </w:rPr>
      </w:pPr>
    </w:p>
    <w:p w:rsidR="00F65574" w:rsidRPr="00791A01" w:rsidRDefault="008202BC" w:rsidP="00F65574">
      <w:pPr>
        <w:pStyle w:val="ConsPlusTitle"/>
        <w:widowControl/>
        <w:spacing w:line="276" w:lineRule="auto"/>
        <w:jc w:val="center"/>
        <w:rPr>
          <w:sz w:val="27"/>
          <w:szCs w:val="27"/>
        </w:rPr>
      </w:pPr>
      <w:r w:rsidRPr="00791A01">
        <w:rPr>
          <w:sz w:val="27"/>
          <w:szCs w:val="27"/>
        </w:rPr>
        <w:t>РЕШИЛ:</w:t>
      </w:r>
    </w:p>
    <w:p w:rsidR="00733B79" w:rsidRPr="00733B79" w:rsidRDefault="008202BC" w:rsidP="00733B79">
      <w:pPr>
        <w:tabs>
          <w:tab w:val="center" w:pos="4677"/>
          <w:tab w:val="right" w:pos="9355"/>
        </w:tabs>
        <w:ind w:firstLine="709"/>
        <w:jc w:val="both"/>
        <w:rPr>
          <w:sz w:val="28"/>
          <w:szCs w:val="28"/>
        </w:rPr>
      </w:pPr>
      <w:r w:rsidRPr="00EF372C">
        <w:rPr>
          <w:sz w:val="28"/>
          <w:szCs w:val="28"/>
        </w:rPr>
        <w:t xml:space="preserve">1. Внести в решение Совета депутатов городского круга Котельники Московской области от 27.12.2011 № 255/34 «Об утверждении положений </w:t>
      </w:r>
      <w:r>
        <w:rPr>
          <w:sz w:val="28"/>
          <w:szCs w:val="28"/>
        </w:rPr>
        <w:br/>
      </w:r>
      <w:r w:rsidRPr="00EF372C">
        <w:rPr>
          <w:sz w:val="28"/>
          <w:szCs w:val="28"/>
        </w:rPr>
        <w:t>о денежном содержании лиц, замещающих муниципальные должности, должности муниципальной службы и должности, не относящиеся к должностям муниципальной службы, в городском округе Котельники Московской области»</w:t>
      </w:r>
      <w:r>
        <w:rPr>
          <w:sz w:val="28"/>
          <w:szCs w:val="28"/>
        </w:rPr>
        <w:br/>
      </w:r>
      <w:r w:rsidRPr="00EF372C">
        <w:rPr>
          <w:sz w:val="28"/>
          <w:szCs w:val="28"/>
        </w:rPr>
        <w:t xml:space="preserve">(в редакции решения Совета депутатов от 25.01.2012 № 268/35, от 22.10.2012 </w:t>
      </w:r>
      <w:r>
        <w:rPr>
          <w:sz w:val="28"/>
          <w:szCs w:val="28"/>
        </w:rPr>
        <w:br/>
      </w:r>
      <w:r w:rsidRPr="00EF372C">
        <w:rPr>
          <w:sz w:val="28"/>
          <w:szCs w:val="28"/>
        </w:rPr>
        <w:t>№ 388/50, от 28.12.2012</w:t>
      </w:r>
      <w:r>
        <w:rPr>
          <w:sz w:val="28"/>
          <w:szCs w:val="28"/>
        </w:rPr>
        <w:t xml:space="preserve"> </w:t>
      </w:r>
      <w:r w:rsidRPr="00EF372C">
        <w:rPr>
          <w:sz w:val="28"/>
          <w:szCs w:val="28"/>
        </w:rPr>
        <w:t xml:space="preserve">№ 429/54, от 27.03.2013 № 455/60, от 29.04.2014 </w:t>
      </w:r>
      <w:r>
        <w:rPr>
          <w:sz w:val="28"/>
          <w:szCs w:val="28"/>
        </w:rPr>
        <w:br/>
      </w:r>
      <w:r w:rsidRPr="00EF372C">
        <w:rPr>
          <w:sz w:val="28"/>
          <w:szCs w:val="28"/>
        </w:rPr>
        <w:t>№ 630/87, от 22.10.2014 № 12/3,</w:t>
      </w:r>
      <w:r>
        <w:rPr>
          <w:sz w:val="28"/>
          <w:szCs w:val="28"/>
        </w:rPr>
        <w:t xml:space="preserve"> </w:t>
      </w:r>
      <w:r w:rsidRPr="00EF372C">
        <w:rPr>
          <w:sz w:val="28"/>
          <w:szCs w:val="28"/>
        </w:rPr>
        <w:t xml:space="preserve">от 16.09.2015 № 8/19, от 28.10.2015 № 7/20, </w:t>
      </w:r>
      <w:r>
        <w:rPr>
          <w:sz w:val="28"/>
          <w:szCs w:val="28"/>
        </w:rPr>
        <w:br/>
      </w:r>
      <w:r w:rsidRPr="00EF372C">
        <w:rPr>
          <w:sz w:val="28"/>
          <w:szCs w:val="28"/>
        </w:rPr>
        <w:t>от 19.04.2017 № 5/43, от 21.06.2017</w:t>
      </w:r>
      <w:r>
        <w:rPr>
          <w:sz w:val="28"/>
          <w:szCs w:val="28"/>
        </w:rPr>
        <w:t xml:space="preserve"> </w:t>
      </w:r>
      <w:r w:rsidRPr="00EF372C">
        <w:rPr>
          <w:sz w:val="28"/>
          <w:szCs w:val="28"/>
        </w:rPr>
        <w:t xml:space="preserve">№ 6/45, от 19.12.2018 № 6/74, от 26.12.2018 </w:t>
      </w:r>
      <w:r>
        <w:rPr>
          <w:sz w:val="28"/>
          <w:szCs w:val="28"/>
        </w:rPr>
        <w:br/>
      </w:r>
      <w:r w:rsidRPr="00EF372C">
        <w:rPr>
          <w:sz w:val="28"/>
          <w:szCs w:val="28"/>
        </w:rPr>
        <w:t>№ 6/75, от 25.12.2019 № 3/5,</w:t>
      </w:r>
      <w:r>
        <w:rPr>
          <w:sz w:val="28"/>
          <w:szCs w:val="28"/>
        </w:rPr>
        <w:t xml:space="preserve"> </w:t>
      </w:r>
      <w:r w:rsidRPr="00EF372C">
        <w:rPr>
          <w:sz w:val="28"/>
          <w:szCs w:val="28"/>
        </w:rPr>
        <w:t xml:space="preserve">от 28.12.2021 № 3/38, от 21.06.2022 № 5/47, </w:t>
      </w:r>
      <w:r>
        <w:rPr>
          <w:sz w:val="28"/>
          <w:szCs w:val="28"/>
        </w:rPr>
        <w:br/>
      </w:r>
      <w:r w:rsidRPr="00EF372C">
        <w:rPr>
          <w:sz w:val="28"/>
          <w:szCs w:val="28"/>
        </w:rPr>
        <w:t>от 27.12.2022 № 2/59, от 21.02.2023 № 5/61</w:t>
      </w:r>
      <w:r w:rsidR="00733B79">
        <w:rPr>
          <w:sz w:val="28"/>
          <w:szCs w:val="28"/>
        </w:rPr>
        <w:t xml:space="preserve">, </w:t>
      </w:r>
      <w:r w:rsidR="00733B79" w:rsidRPr="00733B79">
        <w:rPr>
          <w:sz w:val="28"/>
          <w:szCs w:val="28"/>
        </w:rPr>
        <w:t>22.08.2023 № 8/66</w:t>
      </w:r>
      <w:r w:rsidRPr="00EF372C">
        <w:rPr>
          <w:sz w:val="28"/>
          <w:szCs w:val="28"/>
        </w:rPr>
        <w:t>)</w:t>
      </w:r>
      <w:r w:rsidRPr="00733B79">
        <w:rPr>
          <w:sz w:val="28"/>
          <w:szCs w:val="28"/>
        </w:rPr>
        <w:t xml:space="preserve"> </w:t>
      </w:r>
      <w:r w:rsidRPr="00EF372C">
        <w:rPr>
          <w:sz w:val="28"/>
          <w:szCs w:val="28"/>
        </w:rPr>
        <w:t xml:space="preserve">(далее - решение) </w:t>
      </w:r>
      <w:r w:rsidR="00733B79">
        <w:rPr>
          <w:sz w:val="28"/>
          <w:szCs w:val="28"/>
        </w:rPr>
        <w:t xml:space="preserve">           </w:t>
      </w:r>
      <w:r w:rsidRPr="00EF372C">
        <w:rPr>
          <w:sz w:val="28"/>
          <w:szCs w:val="28"/>
        </w:rPr>
        <w:t>с 01.0</w:t>
      </w:r>
      <w:r w:rsidR="00BB4068">
        <w:rPr>
          <w:sz w:val="28"/>
          <w:szCs w:val="28"/>
        </w:rPr>
        <w:t>3</w:t>
      </w:r>
      <w:r w:rsidRPr="00EF372C">
        <w:rPr>
          <w:sz w:val="28"/>
          <w:szCs w:val="28"/>
        </w:rPr>
        <w:t>.202</w:t>
      </w:r>
      <w:r w:rsidR="00BB4068">
        <w:rPr>
          <w:sz w:val="28"/>
          <w:szCs w:val="28"/>
        </w:rPr>
        <w:t>4</w:t>
      </w:r>
      <w:r w:rsidRPr="00EF372C">
        <w:rPr>
          <w:sz w:val="28"/>
          <w:szCs w:val="28"/>
        </w:rPr>
        <w:t xml:space="preserve"> следующие изменения: </w:t>
      </w:r>
    </w:p>
    <w:p w:rsidR="008202BC" w:rsidRDefault="00991FDA" w:rsidP="006F2203">
      <w:pPr>
        <w:pStyle w:val="Style5"/>
        <w:widowControl/>
        <w:spacing w:line="276" w:lineRule="auto"/>
        <w:ind w:firstLine="567"/>
        <w:rPr>
          <w:b/>
          <w:sz w:val="28"/>
          <w:szCs w:val="28"/>
        </w:rPr>
      </w:pPr>
      <w:hyperlink r:id="rId9" w:history="1">
        <w:r w:rsidR="00991185">
          <w:rPr>
            <w:sz w:val="28"/>
            <w:szCs w:val="28"/>
          </w:rPr>
          <w:t>т</w:t>
        </w:r>
        <w:r w:rsidR="006F2203" w:rsidRPr="00EF372C">
          <w:rPr>
            <w:sz w:val="28"/>
            <w:szCs w:val="28"/>
          </w:rPr>
          <w:t xml:space="preserve">аблицу пункта </w:t>
        </w:r>
        <w:r w:rsidR="006F2203">
          <w:rPr>
            <w:sz w:val="28"/>
            <w:szCs w:val="28"/>
          </w:rPr>
          <w:t xml:space="preserve">7.4 </w:t>
        </w:r>
        <w:r w:rsidR="006F2203" w:rsidRPr="00EF372C">
          <w:rPr>
            <w:sz w:val="28"/>
            <w:szCs w:val="28"/>
          </w:rPr>
          <w:t xml:space="preserve">статьи </w:t>
        </w:r>
        <w:r w:rsidR="006F2203">
          <w:rPr>
            <w:sz w:val="28"/>
            <w:szCs w:val="28"/>
          </w:rPr>
          <w:t>7</w:t>
        </w:r>
      </w:hyperlink>
      <w:r w:rsidR="006F2203" w:rsidRPr="00EF372C">
        <w:rPr>
          <w:sz w:val="28"/>
          <w:szCs w:val="28"/>
        </w:rPr>
        <w:t xml:space="preserve"> </w:t>
      </w:r>
      <w:r w:rsidR="008202BC" w:rsidRPr="00EF372C">
        <w:rPr>
          <w:sz w:val="28"/>
          <w:szCs w:val="28"/>
        </w:rPr>
        <w:t>Положени</w:t>
      </w:r>
      <w:r w:rsidR="006F2203">
        <w:rPr>
          <w:sz w:val="28"/>
          <w:szCs w:val="28"/>
        </w:rPr>
        <w:t>я</w:t>
      </w:r>
      <w:r w:rsidR="008202BC" w:rsidRPr="00EF372C">
        <w:rPr>
          <w:sz w:val="28"/>
          <w:szCs w:val="28"/>
        </w:rPr>
        <w:t xml:space="preserve"> об условиях оплаты труда работников, замещающих должности, не относящиеся к должностям муниципальной службы,</w:t>
      </w:r>
      <w:r w:rsidR="006F2203">
        <w:rPr>
          <w:sz w:val="28"/>
          <w:szCs w:val="28"/>
        </w:rPr>
        <w:t xml:space="preserve"> </w:t>
      </w:r>
      <w:r w:rsidR="008202BC" w:rsidRPr="00EF372C">
        <w:rPr>
          <w:sz w:val="28"/>
          <w:szCs w:val="28"/>
        </w:rPr>
        <w:t xml:space="preserve">и </w:t>
      </w:r>
      <w:r w:rsidR="008202BC" w:rsidRPr="00EF372C">
        <w:rPr>
          <w:sz w:val="28"/>
          <w:szCs w:val="28"/>
        </w:rPr>
        <w:lastRenderedPageBreak/>
        <w:t>осуществляющих техническое обеспечение деятельности органов местного самоуправления городского округа Котельники Московской области приложения 2 к решению</w:t>
      </w:r>
      <w:r w:rsidR="008202BC">
        <w:rPr>
          <w:sz w:val="28"/>
          <w:szCs w:val="28"/>
        </w:rPr>
        <w:t xml:space="preserve"> </w:t>
      </w:r>
      <w:r w:rsidR="006F2203">
        <w:rPr>
          <w:sz w:val="28"/>
          <w:szCs w:val="28"/>
        </w:rPr>
        <w:t>изложить в следующей редакции</w:t>
      </w:r>
      <w:r w:rsidR="008202BC" w:rsidRPr="00EF372C">
        <w:rPr>
          <w:sz w:val="28"/>
          <w:szCs w:val="28"/>
        </w:rPr>
        <w:t>:</w:t>
      </w:r>
    </w:p>
    <w:p w:rsidR="00BB4068" w:rsidRDefault="00BB4068" w:rsidP="00BB406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93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529"/>
        <w:gridCol w:w="3288"/>
      </w:tblGrid>
      <w:tr w:rsidR="00BB4068" w:rsidTr="00F81F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8" w:rsidRPr="006F2203" w:rsidRDefault="00BB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N 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8" w:rsidRPr="006F2203" w:rsidRDefault="00BB4068" w:rsidP="00F81F48">
            <w:pPr>
              <w:autoSpaceDE w:val="0"/>
              <w:autoSpaceDN w:val="0"/>
              <w:adjustRightInd w:val="0"/>
              <w:ind w:left="77" w:firstLine="632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Наименование должностей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8" w:rsidRPr="006F2203" w:rsidRDefault="00BB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Соотношение должностного оклада в кратности должностному окладу специалиста II категории в органах государственной власти Московской области</w:t>
            </w:r>
          </w:p>
        </w:tc>
      </w:tr>
      <w:tr w:rsidR="00BB4068" w:rsidTr="00F81F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8" w:rsidRPr="00F81F48" w:rsidRDefault="00BB4068" w:rsidP="00F81F48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8" w:rsidRPr="006F2203" w:rsidRDefault="00BB4068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Главный бухгалтер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8" w:rsidRPr="006F2203" w:rsidRDefault="00BB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3,5-3,7</w:t>
            </w:r>
          </w:p>
        </w:tc>
      </w:tr>
      <w:tr w:rsidR="00BB4068" w:rsidTr="00F81F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8" w:rsidRPr="00F81F48" w:rsidRDefault="00BB4068" w:rsidP="00F81F48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8" w:rsidRPr="006F2203" w:rsidRDefault="00BB4068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Главный юрисконсульт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8" w:rsidRPr="006F2203" w:rsidRDefault="00BB406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3,5-3,7</w:t>
            </w:r>
          </w:p>
        </w:tc>
      </w:tr>
      <w:tr w:rsidR="00BB4068" w:rsidTr="00F81F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8" w:rsidRPr="00F81F48" w:rsidRDefault="00BB4068" w:rsidP="00F81F48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8" w:rsidRPr="006F2203" w:rsidRDefault="00BB4068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 xml:space="preserve">Советник – эксперт главы городского округа </w:t>
            </w:r>
            <w:r w:rsidR="006F2203" w:rsidRPr="006F2203">
              <w:rPr>
                <w:rFonts w:eastAsiaTheme="minorHAnsi"/>
                <w:sz w:val="27"/>
                <w:szCs w:val="27"/>
                <w:lang w:eastAsia="en-US"/>
              </w:rPr>
              <w:t>по вопросам безопасности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68" w:rsidRPr="006F2203" w:rsidRDefault="00CF43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3,4-3,6</w:t>
            </w:r>
          </w:p>
        </w:tc>
      </w:tr>
      <w:tr w:rsidR="00CE43FD" w:rsidTr="00F81F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F81F48" w:rsidRDefault="00CE43FD" w:rsidP="00CE43F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6F2203" w:rsidRDefault="00CE43FD" w:rsidP="00CE4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Главный архитектор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6F2203" w:rsidRDefault="00CE43FD" w:rsidP="00CE43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3,4-3,5</w:t>
            </w:r>
          </w:p>
        </w:tc>
      </w:tr>
      <w:tr w:rsidR="00CE43FD" w:rsidTr="00F81F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F81F48" w:rsidRDefault="00CE43FD" w:rsidP="00CE43F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6F2203" w:rsidRDefault="00CE43FD" w:rsidP="00CE4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Руководитель военно-учетного стола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6F2203" w:rsidRDefault="00CE43FD" w:rsidP="00CE43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2,5-2,7</w:t>
            </w:r>
          </w:p>
        </w:tc>
      </w:tr>
      <w:tr w:rsidR="00CE43FD" w:rsidTr="00F81F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F81F48" w:rsidRDefault="00CE43FD" w:rsidP="00CE43F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6F2203" w:rsidRDefault="00CE43FD" w:rsidP="00CE4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Юрисконсульт, специалист по охране труда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6F2203" w:rsidRDefault="00CE43FD" w:rsidP="00CE43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2,3-2,5</w:t>
            </w:r>
          </w:p>
        </w:tc>
      </w:tr>
      <w:tr w:rsidR="00CE43FD" w:rsidTr="00F81F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F81F48" w:rsidRDefault="00CE43FD" w:rsidP="00CE43F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6F2203" w:rsidRDefault="00CE43FD" w:rsidP="00CE4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Главный эксперт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6F2203" w:rsidRDefault="00CE43FD" w:rsidP="00CE43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2,0-2,2</w:t>
            </w:r>
          </w:p>
        </w:tc>
      </w:tr>
      <w:tr w:rsidR="00CE43FD" w:rsidTr="00F81F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F81F48" w:rsidRDefault="00CE43FD" w:rsidP="00CE43F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6F2203" w:rsidRDefault="00CE43FD" w:rsidP="00CE4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Эксперт, инженер по организации эксплуатации и ремонту оборудования и средств вычислительной техники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6F2203" w:rsidRDefault="00CE43FD" w:rsidP="00CE43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1,9-2,1</w:t>
            </w:r>
          </w:p>
        </w:tc>
      </w:tr>
      <w:tr w:rsidR="00CE43FD" w:rsidTr="00F81F48">
        <w:trPr>
          <w:trHeight w:val="5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F81F48" w:rsidRDefault="00CE43FD" w:rsidP="00CE43F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6F2203" w:rsidRDefault="00CE43FD" w:rsidP="00CE4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Инженер-программист, инженер по защите информации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6F2203" w:rsidRDefault="00CE43FD" w:rsidP="00CE43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1,5-1,7</w:t>
            </w:r>
          </w:p>
        </w:tc>
      </w:tr>
      <w:tr w:rsidR="00CE43FD" w:rsidTr="00F81F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F81F48" w:rsidRDefault="00CE43FD" w:rsidP="00CE43F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6F2203" w:rsidRDefault="00CE43FD" w:rsidP="00CE4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Старший инспектор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6F2203" w:rsidRDefault="00CE43FD" w:rsidP="00CE43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1,3-1,5</w:t>
            </w:r>
          </w:p>
        </w:tc>
      </w:tr>
      <w:tr w:rsidR="00CE43FD" w:rsidTr="00F81F4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F81F48" w:rsidRDefault="00CE43FD" w:rsidP="00CE43FD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6F2203" w:rsidRDefault="00CE43FD" w:rsidP="00CE43FD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Инспектор, техник-программист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D" w:rsidRPr="006F2203" w:rsidRDefault="00CE43FD" w:rsidP="00CE43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6F2203">
              <w:rPr>
                <w:rFonts w:eastAsiaTheme="minorHAnsi"/>
                <w:sz w:val="27"/>
                <w:szCs w:val="27"/>
                <w:lang w:eastAsia="en-US"/>
              </w:rPr>
              <w:t>0,9-1,1</w:t>
            </w:r>
          </w:p>
        </w:tc>
      </w:tr>
    </w:tbl>
    <w:p w:rsidR="00BB4068" w:rsidRDefault="00BB4068" w:rsidP="008202BC">
      <w:pPr>
        <w:autoSpaceDE w:val="0"/>
        <w:autoSpaceDN w:val="0"/>
        <w:adjustRightInd w:val="0"/>
        <w:ind w:firstLine="709"/>
        <w:jc w:val="both"/>
        <w:rPr>
          <w:rStyle w:val="FontStyle17"/>
          <w:sz w:val="28"/>
          <w:szCs w:val="28"/>
        </w:rPr>
      </w:pPr>
    </w:p>
    <w:p w:rsidR="008202BC" w:rsidRPr="00EF372C" w:rsidRDefault="008202BC" w:rsidP="008202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>2</w:t>
      </w:r>
      <w:r w:rsidRPr="00EF372C">
        <w:rPr>
          <w:rStyle w:val="FontStyle17"/>
          <w:i/>
          <w:color w:val="FF0000"/>
          <w:sz w:val="28"/>
          <w:szCs w:val="28"/>
        </w:rPr>
        <w:t xml:space="preserve">. </w:t>
      </w:r>
      <w:r w:rsidRPr="00EF372C">
        <w:rPr>
          <w:sz w:val="28"/>
          <w:szCs w:val="28"/>
        </w:rPr>
        <w:t xml:space="preserve">Настоящее решение вступает в силу с 1 </w:t>
      </w:r>
      <w:r w:rsidR="006F2203">
        <w:rPr>
          <w:sz w:val="28"/>
          <w:szCs w:val="28"/>
        </w:rPr>
        <w:t>марта</w:t>
      </w:r>
      <w:r w:rsidRPr="00EF372C">
        <w:rPr>
          <w:sz w:val="28"/>
          <w:szCs w:val="28"/>
        </w:rPr>
        <w:t xml:space="preserve"> 202</w:t>
      </w:r>
      <w:r w:rsidR="006F2203">
        <w:rPr>
          <w:sz w:val="28"/>
          <w:szCs w:val="28"/>
        </w:rPr>
        <w:t>4</w:t>
      </w:r>
      <w:r w:rsidRPr="00EF372C">
        <w:rPr>
          <w:sz w:val="28"/>
          <w:szCs w:val="28"/>
        </w:rPr>
        <w:t xml:space="preserve"> года.</w:t>
      </w:r>
    </w:p>
    <w:p w:rsidR="008202BC" w:rsidRPr="00EF372C" w:rsidRDefault="008202BC" w:rsidP="008202BC">
      <w:pPr>
        <w:pStyle w:val="ConsPlusTitle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3</w:t>
      </w:r>
      <w:r w:rsidRPr="00EF372C">
        <w:rPr>
          <w:rStyle w:val="FontStyle17"/>
          <w:b w:val="0"/>
          <w:sz w:val="28"/>
          <w:szCs w:val="28"/>
        </w:rPr>
        <w:t xml:space="preserve">. Настоящее решение опубликовать в газете «Котельники Сегодня» </w:t>
      </w:r>
      <w:r>
        <w:rPr>
          <w:rStyle w:val="FontStyle17"/>
          <w:b w:val="0"/>
          <w:sz w:val="28"/>
          <w:szCs w:val="28"/>
        </w:rPr>
        <w:br/>
      </w:r>
      <w:r w:rsidRPr="00EF372C">
        <w:rPr>
          <w:rStyle w:val="FontStyle17"/>
          <w:b w:val="0"/>
          <w:sz w:val="28"/>
          <w:szCs w:val="28"/>
        </w:rPr>
        <w:t>и разместить на официальном сайте городского округа Котельники Московской области.</w:t>
      </w:r>
    </w:p>
    <w:p w:rsidR="008202BC" w:rsidRDefault="008202BC" w:rsidP="000A5BA6">
      <w:pPr>
        <w:pStyle w:val="ConsPlusTitle"/>
        <w:outlineLvl w:val="0"/>
        <w:rPr>
          <w:b w:val="0"/>
        </w:rPr>
      </w:pPr>
    </w:p>
    <w:p w:rsidR="008202BC" w:rsidRDefault="008202BC" w:rsidP="008202BC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А.И. Бондаренко</w:t>
      </w:r>
    </w:p>
    <w:p w:rsidR="008202BC" w:rsidRDefault="008202BC" w:rsidP="008202BC">
      <w:pPr>
        <w:pStyle w:val="ConsPlusTitle"/>
        <w:outlineLvl w:val="0"/>
        <w:rPr>
          <w:sz w:val="28"/>
          <w:szCs w:val="28"/>
        </w:rPr>
      </w:pPr>
    </w:p>
    <w:p w:rsidR="000A5BA6" w:rsidRDefault="000A5BA6" w:rsidP="008202BC">
      <w:pPr>
        <w:pStyle w:val="ConsPlusTitle"/>
        <w:outlineLvl w:val="0"/>
        <w:rPr>
          <w:sz w:val="28"/>
          <w:szCs w:val="28"/>
        </w:rPr>
      </w:pPr>
    </w:p>
    <w:p w:rsidR="00713DCF" w:rsidRDefault="008202BC" w:rsidP="005F4A6B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С.А. Жигалкин</w:t>
      </w:r>
    </w:p>
    <w:p w:rsidR="000A5BA6" w:rsidRPr="005F4A6B" w:rsidRDefault="000A5BA6" w:rsidP="005F4A6B">
      <w:pPr>
        <w:pStyle w:val="ConsPlusTitle"/>
        <w:outlineLvl w:val="0"/>
        <w:rPr>
          <w:sz w:val="28"/>
          <w:szCs w:val="28"/>
        </w:rPr>
      </w:pPr>
    </w:p>
    <w:sectPr w:rsidR="000A5BA6" w:rsidRPr="005F4A6B" w:rsidSect="006F2203">
      <w:headerReference w:type="even" r:id="rId10"/>
      <w:headerReference w:type="default" r:id="rId11"/>
      <w:pgSz w:w="11906" w:h="16838"/>
      <w:pgMar w:top="567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DA" w:rsidRDefault="00991FDA">
      <w:r>
        <w:separator/>
      </w:r>
    </w:p>
  </w:endnote>
  <w:endnote w:type="continuationSeparator" w:id="0">
    <w:p w:rsidR="00991FDA" w:rsidRDefault="0099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DA" w:rsidRDefault="00991FDA">
      <w:r>
        <w:separator/>
      </w:r>
    </w:p>
  </w:footnote>
  <w:footnote w:type="continuationSeparator" w:id="0">
    <w:p w:rsidR="00991FDA" w:rsidRDefault="00991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29" w:rsidRDefault="008202BC" w:rsidP="00BF68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6829" w:rsidRDefault="00991F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CC2" w:rsidRDefault="008202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65574">
      <w:rPr>
        <w:noProof/>
      </w:rPr>
      <w:t>2</w:t>
    </w:r>
    <w:r>
      <w:fldChar w:fldCharType="end"/>
    </w:r>
  </w:p>
  <w:p w:rsidR="000B4CC2" w:rsidRDefault="00991F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E023E"/>
    <w:multiLevelType w:val="hybridMultilevel"/>
    <w:tmpl w:val="4642D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BC"/>
    <w:rsid w:val="00035732"/>
    <w:rsid w:val="000A5BA6"/>
    <w:rsid w:val="00474F26"/>
    <w:rsid w:val="00537FD9"/>
    <w:rsid w:val="005F4A6B"/>
    <w:rsid w:val="00656AF6"/>
    <w:rsid w:val="006F2203"/>
    <w:rsid w:val="00713DCF"/>
    <w:rsid w:val="00733B79"/>
    <w:rsid w:val="008202BC"/>
    <w:rsid w:val="00974702"/>
    <w:rsid w:val="00991185"/>
    <w:rsid w:val="00991FDA"/>
    <w:rsid w:val="00AE73DD"/>
    <w:rsid w:val="00BB4068"/>
    <w:rsid w:val="00BF2D5C"/>
    <w:rsid w:val="00CE43FD"/>
    <w:rsid w:val="00CF439E"/>
    <w:rsid w:val="00DF732C"/>
    <w:rsid w:val="00DF7FF1"/>
    <w:rsid w:val="00E6477D"/>
    <w:rsid w:val="00F65574"/>
    <w:rsid w:val="00F8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120CB-1247-428C-9D6B-72B6D5ED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02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202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20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20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0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7">
    <w:name w:val="Font Style17"/>
    <w:rsid w:val="008202BC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rsid w:val="008202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02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202BC"/>
  </w:style>
  <w:style w:type="paragraph" w:customStyle="1" w:styleId="Style5">
    <w:name w:val="Style5"/>
    <w:basedOn w:val="a"/>
    <w:uiPriority w:val="99"/>
    <w:rsid w:val="008202BC"/>
    <w:pPr>
      <w:widowControl w:val="0"/>
      <w:autoSpaceDE w:val="0"/>
      <w:autoSpaceDN w:val="0"/>
      <w:adjustRightInd w:val="0"/>
      <w:spacing w:line="310" w:lineRule="exact"/>
      <w:ind w:firstLine="662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CF43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439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8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5435E982D381EFEB87BC80EC52BAF49C52CB4A329481341BD5AAE9D5FC3EE7D369EF16A3F4CBFF43C24F9201AC0CBB08CEF03EA60CBBC6f4z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EB2A-66E0-4D63-8039-15A152AE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Сумина Н.П.</dc:creator>
  <cp:keywords/>
  <dc:description/>
  <cp:lastModifiedBy>User01</cp:lastModifiedBy>
  <cp:revision>6</cp:revision>
  <cp:lastPrinted>2024-02-22T07:23:00Z</cp:lastPrinted>
  <dcterms:created xsi:type="dcterms:W3CDTF">2024-02-19T08:08:00Z</dcterms:created>
  <dcterms:modified xsi:type="dcterms:W3CDTF">2024-02-22T07:26:00Z</dcterms:modified>
</cp:coreProperties>
</file>